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27" w:rsidRDefault="001151C1">
      <w:r>
        <w:t>Huntingdon Road Surgery Patient Group AGM</w:t>
      </w:r>
    </w:p>
    <w:p w:rsidR="001151C1" w:rsidRDefault="001151C1">
      <w:r>
        <w:t>Wednesday 20</w:t>
      </w:r>
      <w:r w:rsidRPr="001151C1">
        <w:rPr>
          <w:vertAlign w:val="superscript"/>
        </w:rPr>
        <w:t>th</w:t>
      </w:r>
      <w:r>
        <w:t xml:space="preserve"> September 2017</w:t>
      </w:r>
    </w:p>
    <w:p w:rsidR="001151C1" w:rsidRDefault="003343CB">
      <w:r>
        <w:t>Attendance</w:t>
      </w:r>
      <w:r w:rsidR="001151C1">
        <w:t>: 19</w:t>
      </w:r>
    </w:p>
    <w:p w:rsidR="001151C1" w:rsidRDefault="001151C1" w:rsidP="001151C1">
      <w:pPr>
        <w:pStyle w:val="ListParagraph"/>
        <w:numPr>
          <w:ilvl w:val="0"/>
          <w:numId w:val="1"/>
        </w:numPr>
      </w:pPr>
      <w:r>
        <w:t>Notice requesting permission to take photos during meeting – granted.</w:t>
      </w:r>
    </w:p>
    <w:p w:rsidR="001151C1" w:rsidRDefault="001151C1" w:rsidP="001151C1">
      <w:pPr>
        <w:pStyle w:val="ListParagraph"/>
        <w:numPr>
          <w:ilvl w:val="0"/>
          <w:numId w:val="1"/>
        </w:numPr>
      </w:pPr>
      <w:r>
        <w:t>Apologies – 8 people.</w:t>
      </w:r>
    </w:p>
    <w:p w:rsidR="001151C1" w:rsidRDefault="001151C1" w:rsidP="001151C1">
      <w:pPr>
        <w:pStyle w:val="ListParagraph"/>
        <w:numPr>
          <w:ilvl w:val="0"/>
          <w:numId w:val="1"/>
        </w:numPr>
      </w:pPr>
      <w:r>
        <w:t>Minutes of previous AGM (Wednesday 16</w:t>
      </w:r>
      <w:r w:rsidRPr="001151C1">
        <w:rPr>
          <w:vertAlign w:val="superscript"/>
        </w:rPr>
        <w:t>th</w:t>
      </w:r>
      <w:r>
        <w:t xml:space="preserve"> September 2016) – agreed.</w:t>
      </w:r>
    </w:p>
    <w:p w:rsidR="0044505A" w:rsidRDefault="001151C1" w:rsidP="001151C1">
      <w:pPr>
        <w:pStyle w:val="ListParagraph"/>
        <w:numPr>
          <w:ilvl w:val="0"/>
          <w:numId w:val="1"/>
        </w:numPr>
      </w:pPr>
      <w:r>
        <w:t xml:space="preserve">Chair’s report – based on Dr </w:t>
      </w:r>
      <w:proofErr w:type="spellStart"/>
      <w:r>
        <w:t>Con</w:t>
      </w:r>
      <w:r w:rsidR="00B11AA6">
        <w:t>n</w:t>
      </w:r>
      <w:r>
        <w:t>an’s</w:t>
      </w:r>
      <w:proofErr w:type="spellEnd"/>
      <w:r>
        <w:t xml:space="preserve"> report, which is on the Surgery website</w:t>
      </w:r>
      <w:r w:rsidR="0044505A">
        <w:t xml:space="preserve">: </w:t>
      </w:r>
      <w:hyperlink r:id="rId6" w:history="1">
        <w:r w:rsidR="0044505A" w:rsidRPr="00C92D57">
          <w:rPr>
            <w:rStyle w:val="Hyperlink"/>
          </w:rPr>
          <w:t>www.huntindonroadsurgery.co.uk</w:t>
        </w:r>
      </w:hyperlink>
      <w:r w:rsidR="0044505A">
        <w:t xml:space="preserve"> </w:t>
      </w:r>
      <w:r>
        <w:t xml:space="preserve">. </w:t>
      </w:r>
    </w:p>
    <w:p w:rsidR="003343CB" w:rsidRDefault="001151C1" w:rsidP="0044505A">
      <w:pPr>
        <w:pStyle w:val="ListParagraph"/>
      </w:pPr>
      <w:r>
        <w:t>TV screens are to be put up in the 2 waiting rooms at Huntingdon Road surgery and later in the Girton</w:t>
      </w:r>
      <w:r w:rsidR="0044505A">
        <w:t xml:space="preserve">. </w:t>
      </w:r>
      <w:r>
        <w:t xml:space="preserve"> </w:t>
      </w:r>
      <w:r w:rsidR="0044505A">
        <w:t>U</w:t>
      </w:r>
      <w:r>
        <w:t>sing the allocated noticeboards to advertise the</w:t>
      </w:r>
      <w:r w:rsidR="0044505A">
        <w:t xml:space="preserve"> patient </w:t>
      </w:r>
      <w:r>
        <w:t>group and to increase awareness of the “Contact Us</w:t>
      </w:r>
      <w:r w:rsidR="0044505A">
        <w:t>” page in the HRS website as well as the Patient Group website address:</w:t>
      </w:r>
    </w:p>
    <w:p w:rsidR="00362507" w:rsidRDefault="0044505A" w:rsidP="0044505A">
      <w:pPr>
        <w:pStyle w:val="ListParagraph"/>
        <w:rPr>
          <w:rStyle w:val="Hyperlink"/>
        </w:rPr>
      </w:pPr>
      <w:r>
        <w:t xml:space="preserve"> </w:t>
      </w:r>
      <w:hyperlink r:id="rId7" w:history="1">
        <w:r w:rsidRPr="00C92D57">
          <w:rPr>
            <w:rStyle w:val="Hyperlink"/>
          </w:rPr>
          <w:t>HRSPPG@g.mail.com</w:t>
        </w:r>
      </w:hyperlink>
      <w:r w:rsidR="00362507">
        <w:rPr>
          <w:rStyle w:val="Hyperlink"/>
        </w:rPr>
        <w:t xml:space="preserve"> </w:t>
      </w:r>
    </w:p>
    <w:p w:rsidR="001151C1" w:rsidRDefault="00362507" w:rsidP="0044505A">
      <w:pPr>
        <w:pStyle w:val="ListParagraph"/>
      </w:pPr>
      <w:r>
        <w:t>T</w:t>
      </w:r>
      <w:r w:rsidR="0044505A">
        <w:t>his will he</w:t>
      </w:r>
      <w:r w:rsidR="00CD1126">
        <w:t>lp the committee members develop</w:t>
      </w:r>
      <w:r w:rsidR="0044505A">
        <w:t xml:space="preserve"> th</w:t>
      </w:r>
      <w:r w:rsidR="00CD1126">
        <w:t xml:space="preserve">e patient </w:t>
      </w:r>
      <w:r w:rsidR="00B11AA6">
        <w:t>group to</w:t>
      </w:r>
      <w:r w:rsidR="0044505A">
        <w:t xml:space="preserve"> increase the membership and get more ideas of how to improve. For example: suggestions for topics at our Information evenings, what information should go on the TV screens to help patient awareness of health issues.</w:t>
      </w:r>
      <w:r w:rsidR="003343CB">
        <w:t xml:space="preserve"> It is important to remember the </w:t>
      </w:r>
      <w:r w:rsidR="000D405B">
        <w:t xml:space="preserve">role of the Patient Group </w:t>
      </w:r>
      <w:r w:rsidR="003343CB">
        <w:t>to be a Critical friend to the Practi</w:t>
      </w:r>
      <w:r w:rsidR="000D405B">
        <w:t>ce, highlighting issues affecting the patient experience and working with the surgery staff to make improvements.</w:t>
      </w:r>
    </w:p>
    <w:p w:rsidR="00DF3F80" w:rsidRDefault="009D0C41" w:rsidP="009D0C41">
      <w:pPr>
        <w:pStyle w:val="ListParagraph"/>
        <w:numPr>
          <w:ilvl w:val="0"/>
          <w:numId w:val="1"/>
        </w:numPr>
      </w:pPr>
      <w:r>
        <w:t>Election of Officers:</w:t>
      </w:r>
    </w:p>
    <w:p w:rsidR="009D0C41" w:rsidRDefault="009D0C41" w:rsidP="00DF3F80">
      <w:pPr>
        <w:pStyle w:val="ListParagraph"/>
      </w:pPr>
      <w:r>
        <w:t xml:space="preserve"> The following people were elected.</w:t>
      </w:r>
    </w:p>
    <w:p w:rsidR="009D0C41" w:rsidRDefault="009D0C41" w:rsidP="009D0C41">
      <w:pPr>
        <w:pStyle w:val="ListParagraph"/>
      </w:pPr>
      <w:r>
        <w:t>Chairperson - David Faulkner</w:t>
      </w:r>
    </w:p>
    <w:p w:rsidR="009D0C41" w:rsidRDefault="009D0C41" w:rsidP="009D0C41">
      <w:pPr>
        <w:pStyle w:val="ListParagraph"/>
      </w:pPr>
      <w:r>
        <w:t>Deputy Chairperson – Robert Sanders</w:t>
      </w:r>
    </w:p>
    <w:p w:rsidR="009D0C41" w:rsidRDefault="009D0C41" w:rsidP="009D0C41">
      <w:pPr>
        <w:pStyle w:val="ListParagraph"/>
      </w:pPr>
      <w:r>
        <w:t>Newsletter Editor – Yvonne Higgons</w:t>
      </w:r>
    </w:p>
    <w:p w:rsidR="009D0C41" w:rsidRDefault="009D0C41" w:rsidP="009D0C41">
      <w:pPr>
        <w:pStyle w:val="ListParagraph"/>
      </w:pPr>
      <w:r>
        <w:t xml:space="preserve">Pamphlet Organiser – Peter </w:t>
      </w:r>
      <w:r w:rsidR="00DF3F80">
        <w:t>Teich</w:t>
      </w:r>
    </w:p>
    <w:p w:rsidR="00DF3F80" w:rsidRDefault="00DF3F80" w:rsidP="009D0C41">
      <w:pPr>
        <w:pStyle w:val="ListParagraph"/>
      </w:pPr>
      <w:r>
        <w:t>Secretary – Jackie Grimshaw</w:t>
      </w:r>
    </w:p>
    <w:p w:rsidR="00DF3F80" w:rsidRDefault="00DF3F80" w:rsidP="009D0C41">
      <w:pPr>
        <w:pStyle w:val="ListParagraph"/>
      </w:pPr>
      <w:r>
        <w:t>Non- elected support as Magazine Organiser- Richard Catchpole</w:t>
      </w:r>
    </w:p>
    <w:p w:rsidR="00DF3F80" w:rsidRDefault="00DF3F80" w:rsidP="00DF3F80">
      <w:pPr>
        <w:pStyle w:val="ListParagraph"/>
        <w:numPr>
          <w:ilvl w:val="0"/>
          <w:numId w:val="1"/>
        </w:numPr>
      </w:pPr>
      <w:r>
        <w:t>Surgery updates – as Chair report.</w:t>
      </w:r>
    </w:p>
    <w:p w:rsidR="00361A6E" w:rsidRDefault="00DF3F80" w:rsidP="00361A6E">
      <w:pPr>
        <w:pStyle w:val="ListParagraph"/>
        <w:numPr>
          <w:ilvl w:val="0"/>
          <w:numId w:val="1"/>
        </w:numPr>
      </w:pPr>
      <w:r>
        <w:t>“The P</w:t>
      </w:r>
      <w:r w:rsidR="0024618D">
        <w:t>ractice Plan 2017/18” – Neil Pa</w:t>
      </w:r>
      <w:r>
        <w:t>terson, Business Manager.</w:t>
      </w:r>
      <w:bookmarkStart w:id="0" w:name="_GoBack"/>
      <w:bookmarkEnd w:id="0"/>
    </w:p>
    <w:p w:rsidR="00DF3F80" w:rsidRDefault="00DF3F80" w:rsidP="00361A6E">
      <w:pPr>
        <w:pStyle w:val="ListParagraph"/>
      </w:pPr>
      <w:r>
        <w:t>The full Practice Plan can be found on the Huntingdon Road Surgery website.</w:t>
      </w:r>
    </w:p>
    <w:p w:rsidR="00DF3F80" w:rsidRDefault="00EE7C77" w:rsidP="00DF3F80">
      <w:pPr>
        <w:pStyle w:val="ListParagraph"/>
      </w:pPr>
      <w:r>
        <w:t xml:space="preserve">Highlights of the </w:t>
      </w:r>
      <w:r w:rsidR="00DF3F80">
        <w:t>Key Objectives:-</w:t>
      </w:r>
    </w:p>
    <w:p w:rsidR="00DF3F80" w:rsidRDefault="00DF3F80" w:rsidP="00361A6E">
      <w:pPr>
        <w:pStyle w:val="ListParagraph"/>
        <w:numPr>
          <w:ilvl w:val="0"/>
          <w:numId w:val="3"/>
        </w:numPr>
      </w:pPr>
      <w:r>
        <w:t xml:space="preserve">Patient experience- New telephone system up and running. Monday mornings are still a drain on the system, which the practice is trying to improve. </w:t>
      </w:r>
    </w:p>
    <w:p w:rsidR="00DF3F80" w:rsidRDefault="009D0C41" w:rsidP="00361A6E">
      <w:pPr>
        <w:pStyle w:val="ListParagraph"/>
        <w:numPr>
          <w:ilvl w:val="0"/>
          <w:numId w:val="3"/>
        </w:numPr>
      </w:pPr>
      <w:r>
        <w:t xml:space="preserve"> </w:t>
      </w:r>
      <w:r w:rsidR="00DF3F80">
        <w:t>Appointment Review System – more appointment or going on line, which is being monitored.</w:t>
      </w:r>
    </w:p>
    <w:p w:rsidR="00DF3F80" w:rsidRDefault="00DF3F80" w:rsidP="00361A6E">
      <w:pPr>
        <w:pStyle w:val="ListParagraph"/>
        <w:numPr>
          <w:ilvl w:val="0"/>
          <w:numId w:val="3"/>
        </w:numPr>
      </w:pPr>
      <w:r>
        <w:t xml:space="preserve">Review </w:t>
      </w:r>
      <w:r w:rsidR="00361A6E">
        <w:t>of Surgery</w:t>
      </w:r>
      <w:r w:rsidR="00CD1126">
        <w:t xml:space="preserve"> Experience- Screens in</w:t>
      </w:r>
      <w:r>
        <w:t xml:space="preserve"> Huntingdon Road surgery, they will have local business advert</w:t>
      </w:r>
      <w:r w:rsidR="00CD1126">
        <w:t>is</w:t>
      </w:r>
      <w:r>
        <w:t>ing on it to pay for it.</w:t>
      </w:r>
    </w:p>
    <w:p w:rsidR="00361A6E" w:rsidRDefault="00361A6E" w:rsidP="00361A6E">
      <w:pPr>
        <w:pStyle w:val="ListParagraph"/>
        <w:numPr>
          <w:ilvl w:val="0"/>
          <w:numId w:val="3"/>
        </w:numPr>
      </w:pPr>
      <w:r>
        <w:t>Promoting Lifestyle changes – health checks, trying to improve healthier outcomes.</w:t>
      </w:r>
    </w:p>
    <w:p w:rsidR="00361A6E" w:rsidRDefault="00361A6E" w:rsidP="00361A6E">
      <w:pPr>
        <w:pStyle w:val="ListParagraph"/>
        <w:numPr>
          <w:ilvl w:val="0"/>
          <w:numId w:val="3"/>
        </w:numPr>
      </w:pPr>
      <w:r>
        <w:t>Website development- continuing to improve, next step to minimise the text on the screen.</w:t>
      </w:r>
    </w:p>
    <w:p w:rsidR="00361A6E" w:rsidRDefault="00361A6E" w:rsidP="00361A6E">
      <w:pPr>
        <w:pStyle w:val="ListParagraph"/>
        <w:numPr>
          <w:ilvl w:val="0"/>
          <w:numId w:val="3"/>
        </w:numPr>
      </w:pPr>
      <w:r>
        <w:t>Growth - Developments in the area are: - Eddington on Huntingdon Road, Darwin Green, Girton Nursing home, a Dementia home, St. Edmunds College and the development planned on the Mount Pleasant site. These all will have a considerable</w:t>
      </w:r>
      <w:r w:rsidR="00CD1126">
        <w:t xml:space="preserve"> impact on the Surgery. Just fro</w:t>
      </w:r>
      <w:r>
        <w:t>m the Eddington site there is estimated an increase of growth between 7/10 thousand people over 3years. Although there is a plan for a GP surgery there, people have started registering at Huntington Road S</w:t>
      </w:r>
      <w:r w:rsidR="00EE7C77">
        <w:t xml:space="preserve">urgery. This is being closely </w:t>
      </w:r>
      <w:r w:rsidR="00EE7C77">
        <w:lastRenderedPageBreak/>
        <w:t xml:space="preserve">monitored by the practice, as it will have an impact on staffing as well as </w:t>
      </w:r>
      <w:r w:rsidR="00CD1126">
        <w:t>the patient</w:t>
      </w:r>
      <w:r w:rsidR="00EE7C77">
        <w:t xml:space="preserve"> experience.</w:t>
      </w:r>
    </w:p>
    <w:p w:rsidR="00EE7C77" w:rsidRDefault="00CD1126" w:rsidP="00361A6E">
      <w:pPr>
        <w:pStyle w:val="ListParagraph"/>
        <w:numPr>
          <w:ilvl w:val="0"/>
          <w:numId w:val="3"/>
        </w:numPr>
      </w:pPr>
      <w:r>
        <w:t>GP p</w:t>
      </w:r>
      <w:r w:rsidR="00EE7C77">
        <w:t>ractices are being encouraged to work closely with each other e.g. merging, joint working arrangements.</w:t>
      </w:r>
    </w:p>
    <w:p w:rsidR="00EE7C77" w:rsidRDefault="00EE7C77" w:rsidP="00361A6E">
      <w:pPr>
        <w:pStyle w:val="ListParagraph"/>
        <w:numPr>
          <w:ilvl w:val="0"/>
          <w:numId w:val="3"/>
        </w:numPr>
      </w:pPr>
      <w:r>
        <w:t xml:space="preserve">Older people (Safeguarding Vulnerable Adults). A team is being developed to Identify and Manage patients with Frailty. </w:t>
      </w:r>
    </w:p>
    <w:p w:rsidR="00EE7C77" w:rsidRDefault="00EE7C77" w:rsidP="00361A6E">
      <w:pPr>
        <w:pStyle w:val="ListParagraph"/>
        <w:numPr>
          <w:ilvl w:val="0"/>
          <w:numId w:val="3"/>
        </w:numPr>
      </w:pPr>
      <w:r>
        <w:t>Safe guarding Children- the practice have identified a GP to lead on this.</w:t>
      </w:r>
    </w:p>
    <w:p w:rsidR="00EE7C77" w:rsidRDefault="00CD1126" w:rsidP="00361A6E">
      <w:pPr>
        <w:pStyle w:val="ListParagraph"/>
        <w:numPr>
          <w:ilvl w:val="0"/>
          <w:numId w:val="3"/>
        </w:numPr>
      </w:pPr>
      <w:r>
        <w:t xml:space="preserve">Girton Pharmacy – Increase </w:t>
      </w:r>
      <w:r w:rsidR="00EE7C77">
        <w:t>capacity in the development of Girton Surgery and Dispensary</w:t>
      </w:r>
      <w:r w:rsidR="00FA2668">
        <w:t>.</w:t>
      </w:r>
    </w:p>
    <w:p w:rsidR="00FA2668" w:rsidRDefault="00FA2668" w:rsidP="00361A6E">
      <w:pPr>
        <w:pStyle w:val="ListParagraph"/>
        <w:numPr>
          <w:ilvl w:val="0"/>
          <w:numId w:val="3"/>
        </w:numPr>
      </w:pPr>
      <w:r>
        <w:t>Staff changes - there is going to be a review of the Induction process.</w:t>
      </w:r>
    </w:p>
    <w:p w:rsidR="00FA2668" w:rsidRDefault="00FA2668" w:rsidP="00361A6E">
      <w:pPr>
        <w:pStyle w:val="ListParagraph"/>
        <w:numPr>
          <w:ilvl w:val="0"/>
          <w:numId w:val="3"/>
        </w:numPr>
      </w:pPr>
      <w:r>
        <w:t>Nurses - there has been a revaluation of nurses taking place from 2016, developing the use of skill mix, developing the role of Practice nurses and have Student nurses on placement.</w:t>
      </w:r>
    </w:p>
    <w:p w:rsidR="00FA2668" w:rsidRDefault="00FA2668" w:rsidP="00361A6E">
      <w:pPr>
        <w:pStyle w:val="ListParagraph"/>
        <w:numPr>
          <w:ilvl w:val="0"/>
          <w:numId w:val="3"/>
        </w:numPr>
      </w:pPr>
      <w:r>
        <w:t>Distri</w:t>
      </w:r>
      <w:r w:rsidR="003D73A0">
        <w:t>ct nurses – to be relocated to S</w:t>
      </w:r>
      <w:r>
        <w:t xml:space="preserve">ignet Court. This will have an impact on Multidisciplinary meetings held at the surgery especially in the area concerning older people. </w:t>
      </w:r>
    </w:p>
    <w:p w:rsidR="003D73A0" w:rsidRDefault="007B0891" w:rsidP="007B0891">
      <w:pPr>
        <w:pStyle w:val="ListParagraph"/>
        <w:numPr>
          <w:ilvl w:val="0"/>
          <w:numId w:val="3"/>
        </w:numPr>
      </w:pPr>
      <w:r>
        <w:t xml:space="preserve">Online services- </w:t>
      </w:r>
      <w:r w:rsidR="00FA2668">
        <w:t xml:space="preserve">Developing the use of </w:t>
      </w:r>
      <w:proofErr w:type="spellStart"/>
      <w:r w:rsidR="00FA2668">
        <w:t>SystemOne</w:t>
      </w:r>
      <w:proofErr w:type="spellEnd"/>
      <w:r w:rsidR="00FA2668">
        <w:t xml:space="preserve">, using text messaging and email more, access to records, considering electronic </w:t>
      </w:r>
      <w:r w:rsidR="003D73A0">
        <w:t>prescribing.</w:t>
      </w:r>
    </w:p>
    <w:p w:rsidR="0057560B" w:rsidRDefault="0057560B" w:rsidP="007B0891">
      <w:pPr>
        <w:pStyle w:val="ListParagraph"/>
        <w:numPr>
          <w:ilvl w:val="0"/>
          <w:numId w:val="3"/>
        </w:numPr>
      </w:pPr>
      <w:r>
        <w:t>GP training - A second Partner to become a GP trainer.</w:t>
      </w:r>
    </w:p>
    <w:p w:rsidR="00FA2668" w:rsidRDefault="003D73A0" w:rsidP="003D73A0">
      <w:pPr>
        <w:pStyle w:val="ListParagraph"/>
        <w:numPr>
          <w:ilvl w:val="0"/>
          <w:numId w:val="1"/>
        </w:numPr>
      </w:pPr>
      <w:r>
        <w:t>Discussion Group</w:t>
      </w:r>
      <w:r w:rsidR="007B0891">
        <w:t>s</w:t>
      </w:r>
      <w:r>
        <w:t xml:space="preserve"> </w:t>
      </w:r>
      <w:r w:rsidR="007B0891">
        <w:t xml:space="preserve">- people in their groups were asked to discuss ideas for future Patient group meetings. The outcome of the groups will be discussed in the next Committee meeting. </w:t>
      </w:r>
      <w:r w:rsidR="00CD1126">
        <w:t>(</w:t>
      </w:r>
      <w:r w:rsidR="007B0891">
        <w:t>Not really enough for this.</w:t>
      </w:r>
      <w:r w:rsidR="00CD1126">
        <w:t>)</w:t>
      </w:r>
    </w:p>
    <w:p w:rsidR="007B0891" w:rsidRDefault="007B0891" w:rsidP="003D73A0">
      <w:pPr>
        <w:pStyle w:val="ListParagraph"/>
        <w:numPr>
          <w:ilvl w:val="0"/>
          <w:numId w:val="1"/>
        </w:numPr>
      </w:pPr>
      <w:r>
        <w:t>Report back to full meeting – not enough</w:t>
      </w:r>
      <w:r w:rsidR="00CD1126">
        <w:t xml:space="preserve"> time</w:t>
      </w:r>
      <w:r>
        <w:t xml:space="preserve"> for this.</w:t>
      </w:r>
    </w:p>
    <w:p w:rsidR="007B0891" w:rsidRDefault="007B0891" w:rsidP="003D73A0">
      <w:pPr>
        <w:pStyle w:val="ListParagraph"/>
        <w:numPr>
          <w:ilvl w:val="0"/>
          <w:numId w:val="1"/>
        </w:numPr>
      </w:pPr>
      <w:r>
        <w:t>AOB – not enough time for this.</w:t>
      </w:r>
    </w:p>
    <w:p w:rsidR="0044505A" w:rsidRDefault="0044505A" w:rsidP="00FA2668"/>
    <w:sectPr w:rsidR="00445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E20"/>
    <w:multiLevelType w:val="hybridMultilevel"/>
    <w:tmpl w:val="849AA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F5C0D"/>
    <w:multiLevelType w:val="hybridMultilevel"/>
    <w:tmpl w:val="0E784E18"/>
    <w:lvl w:ilvl="0" w:tplc="248C9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FB135B"/>
    <w:multiLevelType w:val="hybridMultilevel"/>
    <w:tmpl w:val="4938494A"/>
    <w:lvl w:ilvl="0" w:tplc="42D8C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C1"/>
    <w:rsid w:val="000D405B"/>
    <w:rsid w:val="001151C1"/>
    <w:rsid w:val="002335E6"/>
    <w:rsid w:val="0024618D"/>
    <w:rsid w:val="003343CB"/>
    <w:rsid w:val="00361A6E"/>
    <w:rsid w:val="00362507"/>
    <w:rsid w:val="003D73A0"/>
    <w:rsid w:val="0044505A"/>
    <w:rsid w:val="0057560B"/>
    <w:rsid w:val="007B0891"/>
    <w:rsid w:val="009D0C41"/>
    <w:rsid w:val="00B11AA6"/>
    <w:rsid w:val="00CD1126"/>
    <w:rsid w:val="00DF3F80"/>
    <w:rsid w:val="00EE7C77"/>
    <w:rsid w:val="00EF1927"/>
    <w:rsid w:val="00F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0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6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0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6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SPPG@g.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tindonroadsurgery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Grimshaw</dc:creator>
  <cp:keywords/>
  <dc:description/>
  <cp:lastModifiedBy>PrimaryCare</cp:lastModifiedBy>
  <cp:revision>17</cp:revision>
  <cp:lastPrinted>2017-10-09T13:30:00Z</cp:lastPrinted>
  <dcterms:created xsi:type="dcterms:W3CDTF">2017-09-27T10:41:00Z</dcterms:created>
  <dcterms:modified xsi:type="dcterms:W3CDTF">2017-10-11T16:33:00Z</dcterms:modified>
</cp:coreProperties>
</file>